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F5B" w:rsidRDefault="00480F5B" w:rsidP="00480F5B">
      <w:pPr>
        <w:rPr>
          <w:rFonts w:ascii="Times New Roman" w:hAnsi="Times New Roman" w:cs="Times New Roman"/>
          <w:b/>
          <w:bCs/>
          <w:color w:val="FF0000"/>
          <w:sz w:val="32"/>
          <w:szCs w:val="36"/>
        </w:rPr>
      </w:pPr>
      <w:r w:rsidRPr="00480F5B">
        <w:rPr>
          <w:rFonts w:ascii="Times New Roman" w:hAnsi="Times New Roman" w:cs="Times New Roman"/>
          <w:noProof/>
          <w:color w:val="FF0000"/>
          <w:sz w:val="32"/>
          <w:szCs w:val="36"/>
          <w:lang w:eastAsia="uk-UA"/>
        </w:rPr>
        <w:drawing>
          <wp:anchor distT="0" distB="0" distL="114300" distR="114300" simplePos="0" relativeHeight="251658240" behindDoc="0" locked="0" layoutInCell="1" allowOverlap="1" wp14:anchorId="4BD781AF" wp14:editId="2596E2DA">
            <wp:simplePos x="0" y="0"/>
            <wp:positionH relativeFrom="margin">
              <wp:posOffset>-442595</wp:posOffset>
            </wp:positionH>
            <wp:positionV relativeFrom="margin">
              <wp:posOffset>50165</wp:posOffset>
            </wp:positionV>
            <wp:extent cx="6654800" cy="4772025"/>
            <wp:effectExtent l="0" t="0" r="0" b="9525"/>
            <wp:wrapSquare wrapText="bothSides"/>
            <wp:docPr id="7" name="Рисунок 7" descr="20180806100203 8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0806100203 859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5B" w:rsidRPr="00480F5B" w:rsidRDefault="00480F5B" w:rsidP="00480F5B">
      <w:pPr>
        <w:rPr>
          <w:rFonts w:ascii="Times New Roman" w:hAnsi="Times New Roman" w:cs="Times New Roman"/>
          <w:color w:val="FF0000"/>
          <w:sz w:val="32"/>
          <w:szCs w:val="36"/>
        </w:rPr>
      </w:pPr>
      <w:r w:rsidRPr="00480F5B">
        <w:rPr>
          <w:rFonts w:ascii="Times New Roman" w:hAnsi="Times New Roman" w:cs="Times New Roman"/>
          <w:b/>
          <w:bCs/>
          <w:color w:val="FF0000"/>
          <w:sz w:val="32"/>
          <w:szCs w:val="36"/>
        </w:rPr>
        <w:t xml:space="preserve">Як розпізнати </w:t>
      </w:r>
      <w:proofErr w:type="spellStart"/>
      <w:r w:rsidRPr="00480F5B">
        <w:rPr>
          <w:rFonts w:ascii="Times New Roman" w:hAnsi="Times New Roman" w:cs="Times New Roman"/>
          <w:b/>
          <w:bCs/>
          <w:color w:val="FF0000"/>
          <w:sz w:val="32"/>
          <w:szCs w:val="36"/>
        </w:rPr>
        <w:t>булінг</w:t>
      </w:r>
      <w:proofErr w:type="spellEnd"/>
      <w:r w:rsidRPr="00480F5B">
        <w:rPr>
          <w:rFonts w:ascii="Times New Roman" w:hAnsi="Times New Roman" w:cs="Times New Roman"/>
          <w:b/>
          <w:bCs/>
          <w:color w:val="FF0000"/>
          <w:sz w:val="32"/>
          <w:szCs w:val="36"/>
        </w:rPr>
        <w:t xml:space="preserve"> і що з цим робити: коментар психолога</w:t>
      </w:r>
    </w:p>
    <w:p w:rsidR="00480F5B" w:rsidRPr="00480F5B" w:rsidRDefault="00480F5B" w:rsidP="00480F5B">
      <w:pPr>
        <w:rPr>
          <w:rFonts w:ascii="Times New Roman" w:hAnsi="Times New Roman" w:cs="Times New Roman"/>
          <w:sz w:val="28"/>
          <w:szCs w:val="28"/>
        </w:rPr>
      </w:pPr>
      <w:r w:rsidRPr="00480F5B">
        <w:rPr>
          <w:rFonts w:ascii="Times New Roman" w:hAnsi="Times New Roman" w:cs="Times New Roman"/>
          <w:sz w:val="28"/>
          <w:szCs w:val="28"/>
        </w:rPr>
        <w:t>Цькування серед дітей, або, як</w:t>
      </w:r>
      <w:r w:rsidR="008F3108">
        <w:rPr>
          <w:rFonts w:ascii="Times New Roman" w:hAnsi="Times New Roman" w:cs="Times New Roman"/>
          <w:sz w:val="28"/>
          <w:szCs w:val="28"/>
        </w:rPr>
        <w:t xml:space="preserve"> це прийнято називати зараз, </w:t>
      </w:r>
      <w:proofErr w:type="spellStart"/>
      <w:r w:rsidR="008F3108">
        <w:rPr>
          <w:rFonts w:ascii="Times New Roman" w:hAnsi="Times New Roman" w:cs="Times New Roman"/>
          <w:sz w:val="28"/>
          <w:szCs w:val="28"/>
        </w:rPr>
        <w:t>бу</w:t>
      </w:r>
      <w:bookmarkStart w:id="0" w:name="_GoBack"/>
      <w:bookmarkEnd w:id="0"/>
      <w:r w:rsidRPr="00480F5B">
        <w:rPr>
          <w:rFonts w:ascii="Times New Roman" w:hAnsi="Times New Roman" w:cs="Times New Roman"/>
          <w:sz w:val="28"/>
          <w:szCs w:val="28"/>
        </w:rPr>
        <w:t>лінг</w:t>
      </w:r>
      <w:proofErr w:type="spellEnd"/>
      <w:r w:rsidRPr="00480F5B">
        <w:rPr>
          <w:rFonts w:ascii="Times New Roman" w:hAnsi="Times New Roman" w:cs="Times New Roman"/>
          <w:sz w:val="28"/>
          <w:szCs w:val="28"/>
        </w:rPr>
        <w:t>, і його наслідки все частіше турбує батьків.</w:t>
      </w:r>
    </w:p>
    <w:p w:rsidR="00480F5B" w:rsidRPr="00480F5B" w:rsidRDefault="00480F5B" w:rsidP="00480F5B">
      <w:pPr>
        <w:rPr>
          <w:rFonts w:ascii="Times New Roman" w:hAnsi="Times New Roman" w:cs="Times New Roman"/>
          <w:sz w:val="28"/>
          <w:szCs w:val="28"/>
        </w:rPr>
      </w:pPr>
      <w:r w:rsidRPr="00480F5B">
        <w:rPr>
          <w:rFonts w:ascii="Times New Roman" w:hAnsi="Times New Roman" w:cs="Times New Roman"/>
          <w:sz w:val="28"/>
          <w:szCs w:val="28"/>
        </w:rPr>
        <w:t>Ознаки, які можуть вказати на проблеми у дитини.</w:t>
      </w:r>
    </w:p>
    <w:p w:rsidR="00480F5B" w:rsidRPr="00480F5B" w:rsidRDefault="00480F5B" w:rsidP="00480F5B">
      <w:pPr>
        <w:rPr>
          <w:rFonts w:ascii="Times New Roman" w:hAnsi="Times New Roman" w:cs="Times New Roman"/>
          <w:sz w:val="28"/>
          <w:szCs w:val="28"/>
        </w:rPr>
      </w:pPr>
      <w:r w:rsidRPr="00480F5B">
        <w:rPr>
          <w:rFonts w:ascii="Times New Roman" w:hAnsi="Times New Roman" w:cs="Times New Roman"/>
          <w:b/>
          <w:bCs/>
          <w:sz w:val="28"/>
          <w:szCs w:val="28"/>
        </w:rPr>
        <w:t>Настрій</w:t>
      </w:r>
    </w:p>
    <w:p w:rsidR="00480F5B" w:rsidRPr="00480F5B" w:rsidRDefault="00480F5B" w:rsidP="00480F5B">
      <w:pPr>
        <w:rPr>
          <w:rFonts w:ascii="Times New Roman" w:hAnsi="Times New Roman" w:cs="Times New Roman"/>
          <w:sz w:val="28"/>
          <w:szCs w:val="28"/>
        </w:rPr>
      </w:pPr>
      <w:r w:rsidRPr="00480F5B">
        <w:rPr>
          <w:rFonts w:ascii="Times New Roman" w:hAnsi="Times New Roman" w:cs="Times New Roman"/>
          <w:sz w:val="28"/>
          <w:szCs w:val="28"/>
        </w:rPr>
        <w:t>Дитина починає вести себе інакше вдома. Якщо вона засмучена, то вона засмучена. Навряд чи вона буде вдома веселитися, не думаючи про те, що її тероризують. Зазвичай це помітно.</w:t>
      </w:r>
    </w:p>
    <w:p w:rsidR="00480F5B" w:rsidRPr="00480F5B" w:rsidRDefault="00480F5B" w:rsidP="00480F5B">
      <w:pPr>
        <w:rPr>
          <w:rFonts w:ascii="Times New Roman" w:hAnsi="Times New Roman" w:cs="Times New Roman"/>
          <w:sz w:val="28"/>
          <w:szCs w:val="28"/>
        </w:rPr>
      </w:pPr>
      <w:r w:rsidRPr="00480F5B">
        <w:rPr>
          <w:rFonts w:ascii="Times New Roman" w:hAnsi="Times New Roman" w:cs="Times New Roman"/>
          <w:sz w:val="28"/>
          <w:szCs w:val="28"/>
        </w:rPr>
        <w:t>Психолог також зазначила, що все залежить від відносин батьків із дитиною. Зрозуміти проблему через настрій або розмову з дитиною можна лише в тому випадку, якщо відносини довірчі.</w:t>
      </w:r>
    </w:p>
    <w:p w:rsidR="00480F5B" w:rsidRPr="00480F5B" w:rsidRDefault="00480F5B" w:rsidP="00480F5B">
      <w:pPr>
        <w:rPr>
          <w:rFonts w:ascii="Times New Roman" w:hAnsi="Times New Roman" w:cs="Times New Roman"/>
          <w:sz w:val="28"/>
          <w:szCs w:val="28"/>
        </w:rPr>
      </w:pPr>
      <w:r w:rsidRPr="00480F5B">
        <w:rPr>
          <w:rFonts w:ascii="Times New Roman" w:hAnsi="Times New Roman" w:cs="Times New Roman"/>
          <w:sz w:val="28"/>
          <w:szCs w:val="28"/>
        </w:rPr>
        <w:t>"Припустимо, якщо я розпитую дитину щодня, і вона мені активно розповідає про клас, і раптом перестає розповідати і каже при цьому, що "все нормально", ось це мене насторожить – це знак", – пояснила психолог.</w:t>
      </w:r>
    </w:p>
    <w:p w:rsidR="00480F5B" w:rsidRPr="00480F5B" w:rsidRDefault="00480F5B" w:rsidP="00480F5B">
      <w:pPr>
        <w:rPr>
          <w:rFonts w:ascii="Times New Roman" w:hAnsi="Times New Roman" w:cs="Times New Roman"/>
          <w:sz w:val="28"/>
          <w:szCs w:val="28"/>
        </w:rPr>
      </w:pPr>
      <w:r w:rsidRPr="00480F5B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Небажання йти до школи</w:t>
      </w:r>
    </w:p>
    <w:p w:rsidR="00480F5B" w:rsidRPr="00480F5B" w:rsidRDefault="00480F5B" w:rsidP="00480F5B">
      <w:pPr>
        <w:rPr>
          <w:rFonts w:ascii="Times New Roman" w:hAnsi="Times New Roman" w:cs="Times New Roman"/>
          <w:sz w:val="28"/>
          <w:szCs w:val="28"/>
        </w:rPr>
      </w:pPr>
      <w:r w:rsidRPr="00480F5B">
        <w:rPr>
          <w:rFonts w:ascii="Times New Roman" w:hAnsi="Times New Roman" w:cs="Times New Roman"/>
          <w:sz w:val="28"/>
          <w:szCs w:val="28"/>
        </w:rPr>
        <w:t xml:space="preserve">Небажання йти до школу – це один із основних ознак </w:t>
      </w:r>
      <w:proofErr w:type="spellStart"/>
      <w:r w:rsidRPr="00480F5B">
        <w:rPr>
          <w:rFonts w:ascii="Times New Roman" w:hAnsi="Times New Roman" w:cs="Times New Roman"/>
          <w:sz w:val="28"/>
          <w:szCs w:val="28"/>
        </w:rPr>
        <w:t>буллінг</w:t>
      </w:r>
      <w:proofErr w:type="spellEnd"/>
      <w:r w:rsidRPr="00480F5B">
        <w:rPr>
          <w:rFonts w:ascii="Times New Roman" w:hAnsi="Times New Roman" w:cs="Times New Roman"/>
          <w:sz w:val="28"/>
          <w:szCs w:val="28"/>
        </w:rPr>
        <w:t>, на думку психолога. При цьому, вона зазначає, що міняти школу в разі такої проблеми – не вихід.</w:t>
      </w:r>
    </w:p>
    <w:p w:rsidR="00480F5B" w:rsidRPr="00480F5B" w:rsidRDefault="00480F5B" w:rsidP="00480F5B">
      <w:pPr>
        <w:rPr>
          <w:rFonts w:ascii="Times New Roman" w:hAnsi="Times New Roman" w:cs="Times New Roman"/>
          <w:sz w:val="28"/>
          <w:szCs w:val="28"/>
        </w:rPr>
      </w:pPr>
      <w:r w:rsidRPr="00480F5B">
        <w:rPr>
          <w:rFonts w:ascii="Times New Roman" w:hAnsi="Times New Roman" w:cs="Times New Roman"/>
          <w:b/>
          <w:bCs/>
          <w:sz w:val="28"/>
          <w:szCs w:val="28"/>
        </w:rPr>
        <w:t>Дивні дзвінки</w:t>
      </w:r>
    </w:p>
    <w:p w:rsidR="00480F5B" w:rsidRPr="00480F5B" w:rsidRDefault="00480F5B" w:rsidP="00480F5B">
      <w:pPr>
        <w:rPr>
          <w:rFonts w:ascii="Times New Roman" w:hAnsi="Times New Roman" w:cs="Times New Roman"/>
          <w:sz w:val="28"/>
          <w:szCs w:val="28"/>
        </w:rPr>
      </w:pPr>
      <w:r w:rsidRPr="00480F5B">
        <w:rPr>
          <w:rFonts w:ascii="Times New Roman" w:hAnsi="Times New Roman" w:cs="Times New Roman"/>
          <w:sz w:val="28"/>
          <w:szCs w:val="28"/>
        </w:rPr>
        <w:t>"Якщо ви сидите за столом, і їй (дитині - ред.) 10 разів подзвонили, а вона нічого не каже особливо або вона мигцем глянула на повідомлення і не поспішає на нього відповідати - це питання: "Що відбувається?". І, може, має сенс у даній ситуації попросити показати повідомлення", – рекомендує Гомель.</w:t>
      </w:r>
    </w:p>
    <w:p w:rsidR="00480F5B" w:rsidRPr="00480F5B" w:rsidRDefault="00480F5B" w:rsidP="00480F5B">
      <w:pPr>
        <w:rPr>
          <w:rFonts w:ascii="Times New Roman" w:hAnsi="Times New Roman" w:cs="Times New Roman"/>
          <w:sz w:val="28"/>
          <w:szCs w:val="28"/>
        </w:rPr>
      </w:pPr>
      <w:r w:rsidRPr="00480F5B">
        <w:rPr>
          <w:rFonts w:ascii="Times New Roman" w:hAnsi="Times New Roman" w:cs="Times New Roman"/>
          <w:sz w:val="28"/>
          <w:szCs w:val="28"/>
        </w:rPr>
        <w:t>Однак, при цьому, вона рекомендує не порушувати особисті кордони дитини без необхідності.</w:t>
      </w:r>
    </w:p>
    <w:p w:rsidR="00480F5B" w:rsidRPr="00480F5B" w:rsidRDefault="00480F5B" w:rsidP="00480F5B">
      <w:pPr>
        <w:rPr>
          <w:rFonts w:ascii="Times New Roman" w:hAnsi="Times New Roman" w:cs="Times New Roman"/>
          <w:sz w:val="28"/>
          <w:szCs w:val="28"/>
        </w:rPr>
      </w:pPr>
      <w:r w:rsidRPr="00480F5B">
        <w:rPr>
          <w:rFonts w:ascii="Times New Roman" w:hAnsi="Times New Roman" w:cs="Times New Roman"/>
          <w:b/>
          <w:bCs/>
          <w:sz w:val="28"/>
          <w:szCs w:val="28"/>
        </w:rPr>
        <w:t>Синці</w:t>
      </w:r>
    </w:p>
    <w:p w:rsidR="00480F5B" w:rsidRPr="00480F5B" w:rsidRDefault="00480F5B" w:rsidP="00480F5B">
      <w:pPr>
        <w:rPr>
          <w:rFonts w:ascii="Times New Roman" w:hAnsi="Times New Roman" w:cs="Times New Roman"/>
          <w:sz w:val="28"/>
          <w:szCs w:val="28"/>
        </w:rPr>
      </w:pPr>
      <w:r w:rsidRPr="00480F5B">
        <w:rPr>
          <w:rFonts w:ascii="Times New Roman" w:hAnsi="Times New Roman" w:cs="Times New Roman"/>
          <w:sz w:val="28"/>
          <w:szCs w:val="28"/>
        </w:rPr>
        <w:t>Так, синці можуть стати тривожним сигналом, який може допомогти прояснити ситуацію.</w:t>
      </w:r>
    </w:p>
    <w:p w:rsidR="00480F5B" w:rsidRPr="00480F5B" w:rsidRDefault="00480F5B" w:rsidP="00480F5B">
      <w:pPr>
        <w:rPr>
          <w:rFonts w:ascii="Times New Roman" w:hAnsi="Times New Roman" w:cs="Times New Roman"/>
          <w:sz w:val="28"/>
          <w:szCs w:val="28"/>
        </w:rPr>
      </w:pPr>
      <w:r w:rsidRPr="00480F5B">
        <w:rPr>
          <w:rFonts w:ascii="Times New Roman" w:hAnsi="Times New Roman" w:cs="Times New Roman"/>
          <w:sz w:val="28"/>
          <w:szCs w:val="28"/>
        </w:rPr>
        <w:t xml:space="preserve">"Якщо з'являються синці – це питання, звідки вони", – зазначила психолог, при цьому, додавши, що потрібно бути уважним, оскільки вони можуть бути як проявом </w:t>
      </w:r>
      <w:proofErr w:type="spellStart"/>
      <w:r w:rsidRPr="00480F5B">
        <w:rPr>
          <w:rFonts w:ascii="Times New Roman" w:hAnsi="Times New Roman" w:cs="Times New Roman"/>
          <w:sz w:val="28"/>
          <w:szCs w:val="28"/>
        </w:rPr>
        <w:t>буллінгу</w:t>
      </w:r>
      <w:proofErr w:type="spellEnd"/>
      <w:r w:rsidRPr="00480F5B">
        <w:rPr>
          <w:rFonts w:ascii="Times New Roman" w:hAnsi="Times New Roman" w:cs="Times New Roman"/>
          <w:sz w:val="28"/>
          <w:szCs w:val="28"/>
        </w:rPr>
        <w:t>, так і відповіддю на нього.</w:t>
      </w:r>
    </w:p>
    <w:p w:rsidR="00480F5B" w:rsidRPr="00480F5B" w:rsidRDefault="00480F5B" w:rsidP="00480F5B">
      <w:pPr>
        <w:rPr>
          <w:rFonts w:ascii="Times New Roman" w:hAnsi="Times New Roman" w:cs="Times New Roman"/>
          <w:sz w:val="28"/>
          <w:szCs w:val="28"/>
        </w:rPr>
      </w:pPr>
      <w:r w:rsidRPr="00480F5B">
        <w:rPr>
          <w:rFonts w:ascii="Times New Roman" w:hAnsi="Times New Roman" w:cs="Times New Roman"/>
          <w:b/>
          <w:bCs/>
          <w:sz w:val="28"/>
          <w:szCs w:val="28"/>
        </w:rPr>
        <w:t>Зіпсовані речі</w:t>
      </w:r>
    </w:p>
    <w:p w:rsidR="00480F5B" w:rsidRPr="00480F5B" w:rsidRDefault="00480F5B" w:rsidP="00480F5B">
      <w:pPr>
        <w:rPr>
          <w:rFonts w:ascii="Times New Roman" w:hAnsi="Times New Roman" w:cs="Times New Roman"/>
          <w:sz w:val="28"/>
          <w:szCs w:val="28"/>
        </w:rPr>
      </w:pPr>
      <w:r w:rsidRPr="00480F5B">
        <w:rPr>
          <w:rFonts w:ascii="Times New Roman" w:hAnsi="Times New Roman" w:cs="Times New Roman"/>
          <w:sz w:val="28"/>
          <w:szCs w:val="28"/>
        </w:rPr>
        <w:t>Не тільки синці можуть вказати на проблеми у дитини, а й речі, які вона начебто "втратила".</w:t>
      </w:r>
    </w:p>
    <w:p w:rsidR="00480F5B" w:rsidRPr="00480F5B" w:rsidRDefault="00480F5B" w:rsidP="00480F5B">
      <w:pPr>
        <w:rPr>
          <w:rFonts w:ascii="Times New Roman" w:hAnsi="Times New Roman" w:cs="Times New Roman"/>
          <w:sz w:val="28"/>
          <w:szCs w:val="28"/>
        </w:rPr>
      </w:pPr>
      <w:r w:rsidRPr="00480F5B">
        <w:rPr>
          <w:rFonts w:ascii="Times New Roman" w:hAnsi="Times New Roman" w:cs="Times New Roman"/>
          <w:sz w:val="28"/>
          <w:szCs w:val="28"/>
        </w:rPr>
        <w:t xml:space="preserve">"Ознаками можуть бути зіпсовані речі, якщо дитина часто стала "втрачати" речі. Але знову ж, </w:t>
      </w:r>
      <w:proofErr w:type="spellStart"/>
      <w:r w:rsidRPr="00480F5B">
        <w:rPr>
          <w:rFonts w:ascii="Times New Roman" w:hAnsi="Times New Roman" w:cs="Times New Roman"/>
          <w:sz w:val="28"/>
          <w:szCs w:val="28"/>
        </w:rPr>
        <w:t>разово</w:t>
      </w:r>
      <w:proofErr w:type="spellEnd"/>
      <w:r w:rsidRPr="00480F5B">
        <w:rPr>
          <w:rFonts w:ascii="Times New Roman" w:hAnsi="Times New Roman" w:cs="Times New Roman"/>
          <w:sz w:val="28"/>
          <w:szCs w:val="28"/>
        </w:rPr>
        <w:t xml:space="preserve"> це або регулярно, прояснити ситуацію потрібно відразу, а не чекати "регулярності", – порекомендувала Гомель.</w:t>
      </w:r>
    </w:p>
    <w:p w:rsidR="00480F5B" w:rsidRPr="00480F5B" w:rsidRDefault="00480F5B" w:rsidP="00480F5B">
      <w:r w:rsidRPr="00480F5B"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0E38B4F5" wp14:editId="3082E40F">
            <wp:simplePos x="0" y="0"/>
            <wp:positionH relativeFrom="margin">
              <wp:posOffset>189865</wp:posOffset>
            </wp:positionH>
            <wp:positionV relativeFrom="margin">
              <wp:posOffset>6813550</wp:posOffset>
            </wp:positionV>
            <wp:extent cx="5100955" cy="3654425"/>
            <wp:effectExtent l="0" t="0" r="4445" b="3175"/>
            <wp:wrapSquare wrapText="bothSides"/>
            <wp:docPr id="5" name="Рисунок 5" descr="20180806100201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0806100201 21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55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0F5B">
        <w:t> </w:t>
      </w:r>
    </w:p>
    <w:p w:rsidR="00480F5B" w:rsidRPr="00480F5B" w:rsidRDefault="00480F5B" w:rsidP="00480F5B"/>
    <w:p w:rsidR="00480F5B" w:rsidRPr="00480F5B" w:rsidRDefault="00480F5B" w:rsidP="00480F5B">
      <w:r w:rsidRPr="00480F5B">
        <w:t> </w:t>
      </w:r>
    </w:p>
    <w:p w:rsidR="00480F5B" w:rsidRPr="00480F5B" w:rsidRDefault="00480F5B" w:rsidP="00480F5B"/>
    <w:p w:rsidR="00480F5B" w:rsidRPr="00480F5B" w:rsidRDefault="00480F5B" w:rsidP="00480F5B">
      <w:r w:rsidRPr="00480F5B">
        <w:t> </w:t>
      </w:r>
    </w:p>
    <w:p w:rsidR="00480F5B" w:rsidRPr="00480F5B" w:rsidRDefault="00480F5B" w:rsidP="00480F5B">
      <w:r w:rsidRPr="00480F5B">
        <w:t> </w:t>
      </w:r>
    </w:p>
    <w:p w:rsidR="00480F5B" w:rsidRPr="00480F5B" w:rsidRDefault="008F3108" w:rsidP="00480F5B">
      <w:r>
        <w:pict>
          <v:rect id="_x0000_i1025" style="width:0;height:1.5pt" o:hralign="center" o:hrstd="t" o:hr="t" fillcolor="#a0a0a0" stroked="f"/>
        </w:pict>
      </w:r>
    </w:p>
    <w:p w:rsidR="00480F5B" w:rsidRPr="00480F5B" w:rsidRDefault="00480F5B" w:rsidP="00480F5B">
      <w:r w:rsidRPr="00480F5B">
        <w:t> </w:t>
      </w:r>
    </w:p>
    <w:p w:rsidR="00480F5B" w:rsidRPr="00480F5B" w:rsidRDefault="00480F5B" w:rsidP="00480F5B">
      <w:r w:rsidRPr="00480F5B">
        <w:rPr>
          <w:noProof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 wp14:anchorId="3E6CD146" wp14:editId="6FA52F83">
            <wp:simplePos x="0" y="0"/>
            <wp:positionH relativeFrom="margin">
              <wp:posOffset>138430</wp:posOffset>
            </wp:positionH>
            <wp:positionV relativeFrom="margin">
              <wp:posOffset>-330200</wp:posOffset>
            </wp:positionV>
            <wp:extent cx="5616575" cy="4211955"/>
            <wp:effectExtent l="0" t="0" r="3175" b="0"/>
            <wp:wrapSquare wrapText="bothSides"/>
            <wp:docPr id="4" name="Рисунок 4" descr="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22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0F5B">
        <w:t> </w:t>
      </w:r>
    </w:p>
    <w:p w:rsidR="00480F5B" w:rsidRPr="00480F5B" w:rsidRDefault="00480F5B" w:rsidP="00480F5B"/>
    <w:p w:rsidR="00097ED0" w:rsidRDefault="00480F5B">
      <w:r w:rsidRPr="00480F5B"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7D9991A1" wp14:editId="0774D556">
            <wp:simplePos x="0" y="0"/>
            <wp:positionH relativeFrom="margin">
              <wp:posOffset>1214755</wp:posOffset>
            </wp:positionH>
            <wp:positionV relativeFrom="margin">
              <wp:posOffset>4298315</wp:posOffset>
            </wp:positionV>
            <wp:extent cx="3864610" cy="5495925"/>
            <wp:effectExtent l="0" t="0" r="2540" b="9525"/>
            <wp:wrapSquare wrapText="bothSides"/>
            <wp:docPr id="3" name="Рисунок 3" descr="8707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70718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7ED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12DC5"/>
    <w:multiLevelType w:val="multilevel"/>
    <w:tmpl w:val="1C52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F5B"/>
    <w:rsid w:val="00097ED0"/>
    <w:rsid w:val="00480F5B"/>
    <w:rsid w:val="008F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0F5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0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480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0F5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0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480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652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394">
                  <w:marLeft w:val="5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8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0215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8" w:color="DDDDDD"/>
                            <w:left w:val="single" w:sz="6" w:space="8" w:color="DDDDDD"/>
                            <w:bottom w:val="single" w:sz="6" w:space="8" w:color="DDDDDD"/>
                            <w:right w:val="single" w:sz="6" w:space="8" w:color="DDDDDD"/>
                          </w:divBdr>
                          <w:divsChild>
                            <w:div w:id="1046374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9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5127565">
                  <w:marLeft w:val="5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19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3725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8" w:color="DDDDDD"/>
                            <w:left w:val="single" w:sz="6" w:space="8" w:color="DDDDDD"/>
                            <w:bottom w:val="single" w:sz="6" w:space="8" w:color="DDDDDD"/>
                            <w:right w:val="single" w:sz="6" w:space="8" w:color="DDDDDD"/>
                          </w:divBdr>
                          <w:divsChild>
                            <w:div w:id="149980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75240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8" w:color="DDDDDD"/>
                            <w:left w:val="single" w:sz="6" w:space="8" w:color="DDDDDD"/>
                            <w:bottom w:val="single" w:sz="6" w:space="8" w:color="DDDDDD"/>
                            <w:right w:val="single" w:sz="6" w:space="8" w:color="DDDDDD"/>
                          </w:divBdr>
                          <w:divsChild>
                            <w:div w:id="94288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8881817">
          <w:marLeft w:val="0"/>
          <w:marRight w:val="0"/>
          <w:marTop w:val="150"/>
          <w:marBottom w:val="0"/>
          <w:divBdr>
            <w:top w:val="single" w:sz="12" w:space="15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7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96101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8" w:color="DDDDDD"/>
                            <w:left w:val="single" w:sz="6" w:space="8" w:color="DDDDDD"/>
                            <w:bottom w:val="single" w:sz="6" w:space="8" w:color="DDDDDD"/>
                            <w:right w:val="single" w:sz="6" w:space="8" w:color="DDDDDD"/>
                          </w:divBdr>
                        </w:div>
                      </w:divsChild>
                    </w:div>
                    <w:div w:id="1185091125">
                      <w:marLeft w:val="50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1485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8" w:color="DDDDDD"/>
                            <w:left w:val="single" w:sz="6" w:space="8" w:color="DDDDDD"/>
                            <w:bottom w:val="single" w:sz="6" w:space="8" w:color="DDDDDD"/>
                            <w:right w:val="single" w:sz="6" w:space="8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1272</Words>
  <Characters>726</Characters>
  <Application>Microsoft Office Word</Application>
  <DocSecurity>0</DocSecurity>
  <Lines>6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380680024878</dc:creator>
  <cp:lastModifiedBy>380680024878</cp:lastModifiedBy>
  <cp:revision>3</cp:revision>
  <dcterms:created xsi:type="dcterms:W3CDTF">2023-01-13T20:21:00Z</dcterms:created>
  <dcterms:modified xsi:type="dcterms:W3CDTF">2025-04-03T18:12:00Z</dcterms:modified>
</cp:coreProperties>
</file>